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after="0" w:before="0" w:line="100" w:lineRule="atLeast"/>
      </w:pPr>
      <w:r>
        <w:rPr>
          <w:sz w:val="24"/>
          <w:b/>
          <w:szCs w:val="24"/>
          <w:rFonts w:ascii="Times New Roman" w:cs="Times New Roman" w:hAnsi="Times New Roman"/>
          <w:lang w:val="kk-KZ"/>
        </w:rPr>
        <w:t>Практикалық сабақтардың оқу материалы</w:t>
      </w:r>
    </w:p>
    <w:tbl>
      <w:tblPr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  <w:jc w:val="left"/>
        <w:tblInd w:type="dxa" w:w="-993"/>
      </w:tblPr>
      <w:tblGrid>
        <w:gridCol w:w="849"/>
        <w:gridCol w:w="3685"/>
        <w:gridCol w:w="3400"/>
        <w:gridCol w:w="2835"/>
      </w:tblGrid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b/>
                <w:szCs w:val="24"/>
                <w:rFonts w:ascii="Times New Roman" w:cs="Times New Roman" w:hAnsi="Times New Roman"/>
                <w:lang w:val="kk-KZ"/>
              </w:rPr>
              <w:t>Апта</w:t>
            </w:r>
            <w:r>
              <w:rPr>
                <w:sz w:val="24"/>
                <w:b/>
                <w:szCs w:val="24"/>
                <w:rFonts w:ascii="Times New Roman" w:cs="Times New Roman" w:hAnsi="Times New Roman"/>
              </w:rPr>
              <w:t xml:space="preserve">/ </w:t>
            </w:r>
            <w:r>
              <w:rPr>
                <w:sz w:val="24"/>
                <w:b/>
                <w:szCs w:val="24"/>
                <w:rFonts w:ascii="Times New Roman" w:cs="Times New Roman" w:hAnsi="Times New Roman"/>
                <w:lang w:val="kk-KZ"/>
              </w:rPr>
              <w:t>күн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b/>
                <w:szCs w:val="24"/>
                <w:rFonts w:ascii="Times New Roman" w:cs="Times New Roman" w:hAnsi="Times New Roman"/>
                <w:lang w:val="kk-KZ"/>
              </w:rPr>
              <w:t>Тақырып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b/>
                <w:szCs w:val="24"/>
                <w:rFonts w:ascii="Times New Roman" w:cs="Times New Roman" w:hAnsi="Times New Roman"/>
                <w:lang w:val="kk-KZ"/>
              </w:rPr>
              <w:t>Сабақ мақсаты және</w:t>
            </w:r>
          </w:p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b/>
                <w:szCs w:val="24"/>
                <w:rFonts w:ascii="Times New Roman" w:cs="Times New Roman" w:hAnsi="Times New Roman"/>
                <w:lang w:val="kk-KZ"/>
              </w:rPr>
              <w:t>қалыптастырылатын дағдылар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  <w:spacing w:after="0" w:before="0" w:line="100" w:lineRule="atLeast"/>
            </w:pPr>
            <w:r>
              <w:rPr>
                <w:sz w:val="24"/>
                <w:b/>
                <w:szCs w:val="24"/>
                <w:rFonts w:ascii="Times New Roman" w:cs="Times New Roman" w:hAnsi="Times New Roman"/>
                <w:lang w:val="kk-KZ"/>
              </w:rPr>
              <w:t>Әдістемелік нұсқау</w:t>
            </w:r>
          </w:p>
        </w:tc>
      </w:tr>
      <w:tr>
        <w:trPr>
          <w:trHeight w:hRule="atLeast" w:val="295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</w:rPr>
              <w:t>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Танысу, амандасу.</w:t>
            </w:r>
          </w:p>
          <w:p>
            <w:pPr>
              <w:pStyle w:val="style0"/>
              <w:jc w:val="both"/>
              <w:tabs>
                <w:tab w:leader="none" w:pos="9000" w:val="left"/>
              </w:tabs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Фонетика. Дауысты дыбыстардың спецификасы жуан, жіңішке дауыстылар.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</w:pPr>
            <w:r>
              <w:rPr>
                <w:sz w:val="24"/>
                <w:szCs w:val="24"/>
                <w:rFonts w:ascii="Times New Roman" w:hAnsi="Times New Roman"/>
                <w:lang w:eastAsia="ko-KR" w:val="kk-KZ"/>
              </w:rPr>
              <w:t xml:space="preserve">Дауысты дыбыстардың айтылуын, әріптердің жазылуын үйрету.Қазақ әріптерінің артикуляциясын меңгерту.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3"/>
            </w:pPr>
            <w:r>
              <w:rPr>
                <w:sz w:val="24"/>
                <w:szCs w:val="24"/>
                <w:rFonts w:ascii="Times New Roman" w:hAnsi="Times New Roman"/>
                <w:lang w:eastAsia="ko-KR" w:val="kk-KZ"/>
              </w:rPr>
              <w:t xml:space="preserve">Дыбыстарды, сөздерді, тыңдап, қайталау.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709" w:val="left"/>
                <w:tab w:leader="none" w:pos="1720" w:val="left"/>
              </w:tabs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Өзі туралы айту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Көптік жалғау, оның қолдану ерекшеліктері.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Көптік жалғау, оның қолдану ерекшеліктері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ru-RU"/>
              </w:rPr>
              <w:t xml:space="preserve">н </w:t>
            </w: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 меңгерту.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Дыбыстарды, сөздерді, тыңдап,қайталау.Сөздерді тыңдап,қайталау.Жаңа лексиканы айту. </w:t>
            </w: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Қазақ әліпбиін айту, жазу. Жаңа сөздерді тақтаға жаздыру, оқыту.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Қоштасу.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Дауыссыз дыбыстардың     спецификасы.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Дауыссыз дыбыстардың     спецификасы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ru-RU"/>
              </w:rPr>
              <w:t xml:space="preserve">н </w:t>
            </w: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 меңгерту.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Дыбыстарды, сөздерді, тыңдап, қайталау. Сөздерді тыңдап, қайталау. </w:t>
            </w: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Отбасы мүшелерін толық айта білу,отбасы тақырыбында шағын әңгіме құру.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Қайдан келгенін айту.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Сын есім. Жіктік жалғау. 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Сын есім. Жіктік жалғау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ru-RU"/>
              </w:rPr>
              <w:t>ды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   </w:t>
            </w: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үйрету.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 </w:t>
            </w: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Мәліметті қайталау, айту. Сұрақтар құрастыру. </w:t>
            </w:r>
          </w:p>
        </w:tc>
      </w:tr>
      <w:tr>
        <w:trPr>
          <w:trHeight w:hRule="atLeast" w:val="2258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Ризашылық, алғыс білдіру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Тәуелдік жалғау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Тәуелдік жалғау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ru-RU"/>
              </w:rPr>
              <w:t xml:space="preserve">ды </w:t>
            </w: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 меңгерту.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Дыбыстарды, сөздерді, тыңдап, қайталау. Жаңа сөздерді жаттау.Лексикалық-грамматикалық тапсырмалард</w:t>
            </w:r>
          </w:p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ы орындау</w:t>
            </w:r>
          </w:p>
        </w:tc>
      </w:tr>
      <w:tr>
        <w:trPr>
          <w:trHeight w:hRule="atLeast" w:val="1642"/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6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Сандар. Адамның жасын сұрау\ айту</w:t>
            </w:r>
          </w:p>
          <w:p>
            <w:pPr>
              <w:pStyle w:val="style0"/>
              <w:jc w:val="both"/>
              <w:ind w:hanging="0" w:left="75" w:right="75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Сан есім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ru-RU"/>
              </w:rPr>
              <w:t>Сан ес</w:t>
            </w: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імді  практикада қолдануды үйрету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Лексикалық-грамматикалық тапсырмаларды орында.Жаңа лексиканы жазу,жаттау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7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Уақытты, мезгілді айту  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Сан есімнің түрлері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color w:val="231F20"/>
                <w:sz w:val="24"/>
                <w:szCs w:val="24"/>
                <w:bCs/>
                <w:rFonts w:ascii="Times New Roman" w:cs="Times New Roman" w:eastAsia="Times New Roman" w:hAnsi="Times New Roman"/>
                <w:lang w:eastAsia="ru-RU" w:val="kk-KZ"/>
              </w:rPr>
              <w:t>Сан есімнің түрлерін</w:t>
            </w:r>
            <w:r>
              <w:rPr>
                <w:sz w:val="24"/>
                <w:szCs w:val="24"/>
                <w:bCs/>
                <w:rFonts w:ascii="Times New Roman" w:cs="Times New Roman" w:hAnsi="Times New Roman"/>
                <w:lang w:val="kk-KZ"/>
              </w:rPr>
              <w:t xml:space="preserve"> пайдалануды үйрету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Диалог құру. Сұрақтарға жауап беру. Лексикалық-грамматикалық тапсырмаларды орындау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8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Мамандық  атаулары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Жатыс септік. </w:t>
            </w:r>
            <w:r>
              <w:rPr>
                <w:sz w:val="24"/>
                <w:i/>
                <w:szCs w:val="24"/>
                <w:rFonts w:ascii="Times New Roman" w:cs="Times New Roman" w:eastAsia="Times New Roman" w:hAnsi="Times New Roman"/>
                <w:lang w:eastAsia="ru-RU" w:val="kk-KZ"/>
              </w:rPr>
              <w:t>Қаншада?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/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 xml:space="preserve">Септік жалғауларын талдау, түсіну. Жаңа мәліметті анықтау.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Лексикалық-грамматикалық тапсырмаларды орындау. 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9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Отбасы туралы айту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Сын есімдер.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Мәліметті талдау, түсіну. Жаңа мәліметті анықтау. Әңгімелеп айту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Мәтінді оқу. Негізгі мәліметті анықтап айту. Сұрақтар құрастыру. Лексикалық-грамматикалық тапсырмаларды орындау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10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Кім қайдан? Мекен жайды айту, сұрау.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Шығыс септігі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en-US" w:val="kk-KZ"/>
              </w:rPr>
              <w:t xml:space="preserve">Септік жалғауларын талдау, түсіну. Жаңа мәліметті анықтау.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Лексикалық-грамматикалық тапсырмаларды орындау.</w:t>
            </w: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 xml:space="preserve"> Сын есімдерге сұрақ қоя білу, сұрақтарға жауап жаза білу.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11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Отбасы мүшелері туралы. </w:t>
            </w: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Сұраулық шылау.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Сұраулық шылау.</w:t>
            </w: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.Сұраққа жауап беруді үйрету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Лексикалық-грамматикалық тапсырмаларды орындау.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12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Мамандық түрлері туралы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Сын есімнің түрлері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Сын есімнің түрлерін меңгерту.</w:t>
            </w: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 Жаңа лексиканы меңгерту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Лексикалық-грамматикалық тапсырмаларды орындау.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13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Іс әрекетті білдіру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Етістіктің ж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іктік жалғауы.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  <w:t>Дара және күрделі етістіктерді ажырата білуге дағдыландыру. Жаңа сөздерді практикада қолдануды үйрету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 xml:space="preserve">Бір-біріне сұрақ қою, сұрақтарға жауап беру. </w:t>
            </w:r>
            <w:r>
              <w:rPr>
                <w:sz w:val="24"/>
                <w:szCs w:val="24"/>
                <w:bCs/>
                <w:rFonts w:ascii="Times New Roman" w:cs="Times New Roman" w:hAnsi="Times New Roman"/>
                <w:lang w:val="kk-KZ"/>
              </w:rPr>
              <w:t>Сөйлемдерді мағынасына қарай ажырата білу.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14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Іс-әректті білдіру  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Етістіктің түрлері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kk-KZ"/>
              </w:rPr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/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bookmarkStart w:id="0" w:name="DDE_LINK"/>
            <w:bookmarkEnd w:id="0"/>
            <w:r>
              <w:rPr>
                <w:sz w:val="24"/>
                <w:szCs w:val="24"/>
                <w:bCs/>
                <w:rFonts w:ascii="Times New Roman" w:cs="Times New Roman" w:hAnsi="Times New Roman"/>
                <w:lang w:val="kk-KZ"/>
              </w:rPr>
              <w:t>Етістіктің шақтарын қолдауға үйрету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  <w:t>Лексикалық-грамматикалық тапсырмаларды орындау.Сұқбаттасу</w:t>
            </w:r>
          </w:p>
        </w:tc>
      </w:tr>
      <w:tr>
        <w:trPr>
          <w:cantSplit w:val="off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849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4"/>
              <w:ind w:hanging="0" w:left="0" w:right="0"/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val="en-US"/>
              </w:rPr>
              <w:t>15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68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Лексикалық материал. </w:t>
            </w:r>
            <w:r>
              <w:rPr>
                <w:color w:val="231F20"/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Жұмыс істеу, оқу, тұру етістіктері</w:t>
            </w:r>
          </w:p>
          <w:p>
            <w:pPr>
              <w:pStyle w:val="style0"/>
              <w:jc w:val="both"/>
              <w:spacing w:after="0" w:before="0" w:line="100" w:lineRule="atLeast"/>
            </w:pPr>
            <w:r>
              <w:rPr>
                <w:color w:val="231F20"/>
                <w:sz w:val="24"/>
                <w:b/>
                <w:szCs w:val="24"/>
                <w:rFonts w:ascii="Times New Roman" w:cs="Times New Roman" w:eastAsia="Times New Roman" w:hAnsi="Times New Roman"/>
                <w:lang w:eastAsia="ru-RU" w:val="kk-KZ"/>
              </w:rPr>
              <w:t xml:space="preserve">Грамматикалық материал. </w:t>
            </w:r>
            <w:r>
              <w:rPr>
                <w:sz w:val="24"/>
                <w:szCs w:val="24"/>
                <w:rFonts w:ascii="Times New Roman" w:cs="Times New Roman" w:eastAsia="Times New Roman" w:hAnsi="Times New Roman"/>
                <w:lang w:eastAsia="ru-RU" w:val="kk-KZ"/>
              </w:rPr>
              <w:t>Етістіктің ауыспалы осы шағы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3400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bCs/>
                <w:rFonts w:ascii="Times New Roman" w:cs="Times New Roman" w:hAnsi="Times New Roman"/>
                <w:lang w:eastAsia="en-US" w:val="kk-KZ"/>
              </w:rPr>
              <w:t>Етістіктің шақтарын қолдауға үйрету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/>
            <w:tcW w:type="dxa" w:w="2835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19"/>
              <w:jc w:val="both"/>
              <w:spacing w:after="0" w:before="0" w:line="100" w:lineRule="atLeast"/>
            </w:pPr>
            <w:r>
              <w:rPr>
                <w:sz w:val="24"/>
                <w:szCs w:val="24"/>
                <w:rFonts w:ascii="Times New Roman" w:hAnsi="Times New Roman"/>
                <w:lang w:eastAsia="ko-KR" w:val="kk-KZ"/>
              </w:rPr>
              <w:t>Лексикалық-грамматикалық тапсырмаларды орындау.</w:t>
            </w:r>
            <w:r>
              <w:rPr>
                <w:sz w:val="24"/>
                <w:szCs w:val="24"/>
                <w:bCs/>
                <w:rFonts w:ascii="Times New Roman" w:hAnsi="Times New Roman"/>
                <w:lang w:eastAsia="en-US" w:val="kk-KZ"/>
              </w:rPr>
              <w:t xml:space="preserve"> </w:t>
            </w:r>
          </w:p>
          <w:p>
            <w:pPr>
              <w:pStyle w:val="style0"/>
              <w:tabs>
                <w:tab w:leader="none" w:pos="2520" w:val="left"/>
                <w:tab w:leader="none" w:pos="6240" w:val="left"/>
                <w:tab w:leader="none" w:pos="13470" w:val="left"/>
              </w:tabs>
              <w:spacing w:after="0" w:before="0" w:line="100" w:lineRule="atLeast"/>
            </w:pPr>
            <w:r>
              <w:rPr>
                <w:sz w:val="24"/>
                <w:szCs w:val="24"/>
                <w:rFonts w:ascii="Times New Roman" w:cs="Times New Roman" w:hAnsi="Times New Roman"/>
                <w:lang w:eastAsia="ko-KR" w:val="kk-KZ"/>
              </w:rPr>
            </w:r>
          </w:p>
        </w:tc>
      </w:tr>
    </w:tbl>
    <w:p>
      <w:pPr>
        <w:pStyle w:val="style0"/>
        <w:spacing w:after="0" w:before="0" w:line="100" w:lineRule="atLeast"/>
      </w:pPr>
      <w:r>
        <w:rPr>
          <w:sz w:val="24"/>
          <w:b/>
          <w:szCs w:val="24"/>
          <w:rFonts w:ascii="Times New Roman" w:cs="Times New Roman" w:eastAsia="Calibri" w:hAnsi="Times New Roman"/>
          <w:lang w:eastAsia="en-US" w:val="kk-KZ"/>
        </w:rPr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rFonts w:ascii="Times New Roman" w:cs="Times New Roman" w:eastAsia="Calibri" w:hAnsi="Times New Roman"/>
          <w:lang w:val="kk-KZ"/>
        </w:rPr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rFonts w:ascii="Times New Roman" w:cs="Times New Roman" w:eastAsia="Calibri" w:hAnsi="Times New Roman"/>
          <w:lang w:val="kk-KZ"/>
        </w:rPr>
        <w:t>Әдебиеттер тізімі: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Times New Roman" w:cs="Times New Roman" w:eastAsia="Calibri" w:hAnsi="Times New Roman"/>
          <w:lang w:val="kk-KZ"/>
        </w:rPr>
        <w:t>Ж.Т.Ибраимова., Ж.С.Әділханова., Г.Е.Сапаева. АИР тыңдаушыларына арналған «Қазақ тілі»  көмекші оқу құралы(бастапқы деңгей) 2015 ж.</w:t>
      </w:r>
    </w:p>
    <w:p>
      <w:pPr>
        <w:pStyle w:val="style0"/>
        <w:spacing w:after="0" w:before="0" w:line="100" w:lineRule="atLeast"/>
      </w:pPr>
      <w:r>
        <w:rPr>
          <w:sz w:val="24"/>
          <w:szCs w:val="24"/>
          <w:rFonts w:ascii="Times New Roman" w:cs="Times New Roman" w:eastAsia="Calibri" w:hAnsi="Times New Roman"/>
          <w:lang w:val="kk-KZ"/>
        </w:rPr>
        <w:t>Р.Р.Абишева., Н.Ә.Алдабек., А.С.Бейсекенова. АИР тыңдаушыларына арналған  «Қазақ тілі»  көмекші оқу құралы. 2015 ж.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eastAsia="Calibri" w:hAnsi="Times New Roman"/>
          <w:lang w:val="kk-KZ"/>
        </w:rPr>
        <w:t>Тастемирова Г.А</w:t>
      </w:r>
      <w:r>
        <w:rPr>
          <w:sz w:val="24"/>
          <w:szCs w:val="24"/>
          <w:rFonts w:ascii="Times New Roman" w:cs="Times New Roman" w:hAnsi="Times New Roman"/>
          <w:lang w:val="kk-KZ"/>
        </w:rPr>
        <w:t>.</w:t>
      </w:r>
      <w:r>
        <w:rPr>
          <w:sz w:val="24"/>
          <w:szCs w:val="24"/>
          <w:rFonts w:ascii="Times New Roman" w:cs="Times New Roman" w:eastAsia="Calibri" w:hAnsi="Times New Roman"/>
          <w:lang w:val="kk-KZ"/>
        </w:rPr>
        <w:t xml:space="preserve"> Қазақша-орысша-пуштуша тілдескіш (оқу-әдістемелік құралы).  "Қазақ университеті" 2013 ж.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bCs/>
          <w:rFonts w:ascii="Times New Roman" w:cs="Times New Roman" w:hAnsi="Times New Roman"/>
          <w:lang w:val="kk-KZ"/>
        </w:rPr>
        <w:t xml:space="preserve">Мәтбек Н. Қ. </w:t>
      </w:r>
      <w:r>
        <w:rPr>
          <w:sz w:val="24"/>
          <w:szCs w:val="24"/>
          <w:rFonts w:ascii="Times New Roman" w:cs="Times New Roman" w:hAnsi="Times New Roman"/>
          <w:lang w:val="kk-KZ"/>
        </w:rPr>
        <w:t xml:space="preserve">, </w:t>
      </w:r>
      <w:r>
        <w:rPr>
          <w:sz w:val="24"/>
          <w:szCs w:val="24"/>
          <w:bCs/>
          <w:rFonts w:ascii="Times New Roman" w:cs="Times New Roman" w:hAnsi="Times New Roman"/>
          <w:lang w:val="kk-KZ"/>
        </w:rPr>
        <w:t xml:space="preserve">Тастемирова Г. А. </w:t>
      </w:r>
      <w:r>
        <w:rPr>
          <w:sz w:val="24"/>
          <w:szCs w:val="24"/>
          <w:rFonts w:ascii="Times New Roman" w:cs="Times New Roman" w:hAnsi="Times New Roman"/>
          <w:lang w:val="kk-KZ"/>
        </w:rPr>
        <w:t>Қазақ тілінен мәтіндер жинағы. Алматы: " Қазақ университеті ", 2017.— 56 б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  <w:t xml:space="preserve">Қазақ тілі: оқу құралы / Р.Қ. Өмірбекова, Н.Қ. Мәтбек. - Алматы: Қазақ университеті, 2016. – 220 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  <w:lang w:val="kk-KZ"/>
        </w:rPr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Arial Unicode MS" w:hAnsi="Calibri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Знак"/>
    <w:basedOn w:val="style15"/>
    <w:next w:val="style16"/>
    <w:rPr/>
  </w:style>
  <w:style w:styleId="style17" w:type="character">
    <w:name w:val="Абзац списка Знак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Tahoma" w:eastAsia="MS Mincho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>
      <w:rFonts w:ascii="Calibri" w:cs="Times New Roman" w:eastAsia="Times New Roman" w:hAnsi="Calibri"/>
    </w:rPr>
  </w:style>
  <w:style w:styleId="style20" w:type="paragraph">
    <w:name w:val="Список"/>
    <w:basedOn w:val="style19"/>
    <w:next w:val="style20"/>
    <w:pPr/>
    <w:rPr>
      <w:rFonts w:ascii="Arial" w:cs="Tahoma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Tahoma" w:hAnsi="Arial"/>
    </w:rPr>
  </w:style>
  <w:style w:styleId="style23" w:type="paragraph">
    <w:name w:val="No Spacing"/>
    <w:next w:val="style23"/>
    <w:pPr>
      <w:widowControl w:val="off"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Arial Unicode MS" w:hAnsi="Calibri"/>
      <w:lang w:bidi="ar-SA" w:eastAsia="ru-RU" w:val="ru-RU"/>
    </w:rPr>
  </w:style>
  <w:style w:styleId="style24" w:type="paragraph">
    <w:name w:val="List Paragraph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2018-11-15T15:25:00.00Z</dcterms:created>
  <dc:creator>Fujitsu</dc:creator>
  <cp:lastModifiedBy>Fujitsu</cp:lastModifiedBy>
  <dcterms:modified xsi:type="dcterms:W3CDTF">2018-11-15T15:25:00.00Z</dcterms:modified>
  <cp:revision>2</cp:revision>
</cp:coreProperties>
</file>